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73" w:rsidRDefault="00B24E7F" w:rsidP="00DE6BF6">
      <w:pPr>
        <w:jc w:val="center"/>
        <w:rPr>
          <w:b/>
          <w:sz w:val="24"/>
          <w:szCs w:val="24"/>
        </w:rPr>
      </w:pPr>
      <w:r w:rsidRPr="00DE6BF6">
        <w:rPr>
          <w:b/>
          <w:sz w:val="24"/>
          <w:szCs w:val="24"/>
        </w:rPr>
        <w:t>KLAUZULA INFORMACYJNA DOTYCZĄCA PRZETWARZANIA DANYCH OSOBOWYCH Z ZASTOSOWANIEM MONITORINGU WIZYJNEGO</w:t>
      </w:r>
    </w:p>
    <w:p w:rsidR="00DE6BF6" w:rsidRPr="00DE6BF6" w:rsidRDefault="00DE6BF6" w:rsidP="00DE6BF6">
      <w:pPr>
        <w:jc w:val="center"/>
        <w:rPr>
          <w:b/>
          <w:sz w:val="24"/>
          <w:szCs w:val="24"/>
        </w:rPr>
      </w:pPr>
    </w:p>
    <w:p w:rsidR="00B24E7F" w:rsidRPr="00DE6BF6" w:rsidRDefault="00B24E7F">
      <w:pPr>
        <w:rPr>
          <w:sz w:val="24"/>
          <w:szCs w:val="24"/>
        </w:rPr>
      </w:pPr>
      <w:r w:rsidRPr="00DE6BF6">
        <w:rPr>
          <w:sz w:val="24"/>
          <w:szCs w:val="24"/>
        </w:rPr>
        <w:t>Wykonując dyspozycje art. 13 ust. 1-2 Rozporządzenia Parlamentu Europejskiego i Rady (UE) 2016/679 z dnia 27 kwietnia 2016 r. w sprawie ochrony osób fizycznych w związku z przetwarzaniem danych osobowych, dalej zwane RODO, informujemy, iż:</w:t>
      </w:r>
    </w:p>
    <w:p w:rsidR="00B24E7F" w:rsidRPr="00DE6BF6" w:rsidRDefault="00081A6F" w:rsidP="00081A6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81A6F">
        <w:rPr>
          <w:sz w:val="24"/>
          <w:szCs w:val="24"/>
        </w:rPr>
        <w:t>Administratorem danych osobowych jest</w:t>
      </w:r>
      <w:r w:rsidR="00FF2D5F">
        <w:rPr>
          <w:sz w:val="24"/>
          <w:szCs w:val="24"/>
        </w:rPr>
        <w:t xml:space="preserve"> Arkadiusz Stefaniuk – Dyrektor Zespołu Szkół Technicznych.</w:t>
      </w:r>
      <w:bookmarkStart w:id="0" w:name="_GoBack"/>
      <w:bookmarkEnd w:id="0"/>
    </w:p>
    <w:p w:rsidR="00B24E7F" w:rsidRPr="00DE6BF6" w:rsidRDefault="00B24E7F" w:rsidP="00081A6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E6BF6">
        <w:rPr>
          <w:sz w:val="24"/>
          <w:szCs w:val="24"/>
        </w:rPr>
        <w:t xml:space="preserve">Administrator wyznaczył </w:t>
      </w:r>
      <w:r w:rsidR="00081A6F" w:rsidRPr="00081A6F">
        <w:rPr>
          <w:sz w:val="24"/>
          <w:szCs w:val="24"/>
        </w:rPr>
        <w:t>Inspektora Ochrony Danych, z którym można kontaktować się w sprawach dotyczących korzystania z praw związanych z przetwarzaniem danych osobowych poprzez adres e-mail: makarukt@gmail.com lub listownie na adres siedziby szkoły z dopiskiem „dane osobowe”</w:t>
      </w:r>
      <w:r w:rsidR="00081A6F">
        <w:rPr>
          <w:sz w:val="24"/>
          <w:szCs w:val="24"/>
        </w:rPr>
        <w:t>.</w:t>
      </w:r>
    </w:p>
    <w:p w:rsidR="00B24E7F" w:rsidRPr="00DE6BF6" w:rsidRDefault="00B24E7F" w:rsidP="00B24E7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E6BF6">
        <w:rPr>
          <w:sz w:val="24"/>
          <w:szCs w:val="24"/>
        </w:rPr>
        <w:t>Celem stosowania systemu monitoringu wizyjnego w placówce jest zwiększenie bezpieczeństwa uczniów, pracowników i ochrony mienia zgodnie z art. 6 ust. 1 lit. c RODO w związku z art. 108a ustawy z dnia 14 grudnia 2016 r. – Prawo oświatowe (Dz</w:t>
      </w:r>
      <w:r w:rsidR="003C36E4" w:rsidRPr="00DE6BF6">
        <w:rPr>
          <w:sz w:val="24"/>
          <w:szCs w:val="24"/>
        </w:rPr>
        <w:t>. U. z 2018 r. poz. 996 i 1000).</w:t>
      </w:r>
    </w:p>
    <w:p w:rsidR="00B24E7F" w:rsidRPr="00DE6BF6" w:rsidRDefault="003C36E4" w:rsidP="00B24E7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E6BF6">
        <w:rPr>
          <w:sz w:val="24"/>
          <w:szCs w:val="24"/>
        </w:rPr>
        <w:t>Odbiorcami danych mogą być podmioty, którym ujawniono dane osobowe – z wyjątkiem organów publicznych, w sytuacji w której mogą otrzymać dane osobowe w ramach konkretnego postępowania administracyjnego. Odbiorcami mogą być podmioty wspierające szkołę w realizowaniu zadań statutowych oraz osoby poszkodowane w sytuacjach zarejestrowanych przez kamery systemu monitoringu.</w:t>
      </w:r>
    </w:p>
    <w:p w:rsidR="003C36E4" w:rsidRPr="00DE6BF6" w:rsidRDefault="003C36E4" w:rsidP="00B24E7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E6BF6">
        <w:rPr>
          <w:sz w:val="24"/>
          <w:szCs w:val="24"/>
        </w:rPr>
        <w:t>Dane nie będą przekazywane do państwa trzeciego oraz organizacji międzynarodowej.</w:t>
      </w:r>
    </w:p>
    <w:p w:rsidR="003C36E4" w:rsidRPr="00DE6BF6" w:rsidRDefault="003C36E4" w:rsidP="00B24E7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E6BF6">
        <w:rPr>
          <w:sz w:val="24"/>
          <w:szCs w:val="24"/>
        </w:rPr>
        <w:t xml:space="preserve">Dane zgromadzone przez system monitoringu wizyjnego będą przechowywane przez okres </w:t>
      </w:r>
      <w:r w:rsidR="00FF2D5F">
        <w:rPr>
          <w:sz w:val="24"/>
          <w:szCs w:val="24"/>
        </w:rPr>
        <w:t>nie dłużej niż 65 dni.</w:t>
      </w:r>
    </w:p>
    <w:p w:rsidR="003C36E4" w:rsidRPr="00DE6BF6" w:rsidRDefault="003C36E4" w:rsidP="00B24E7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E6BF6">
        <w:rPr>
          <w:sz w:val="24"/>
          <w:szCs w:val="24"/>
        </w:rPr>
        <w:t>Zgodnie z RODO przysługuje Państwu:</w:t>
      </w:r>
    </w:p>
    <w:p w:rsidR="003C36E4" w:rsidRPr="00DE6BF6" w:rsidRDefault="003C36E4" w:rsidP="003C36E4">
      <w:pPr>
        <w:pStyle w:val="Akapitzlist"/>
        <w:rPr>
          <w:sz w:val="24"/>
          <w:szCs w:val="24"/>
        </w:rPr>
      </w:pPr>
      <w:r w:rsidRPr="00DE6BF6">
        <w:rPr>
          <w:sz w:val="24"/>
          <w:szCs w:val="24"/>
        </w:rPr>
        <w:t>- prawo dostępu do swoich danych oraz otrzymania kopii (art. 15 RODO);</w:t>
      </w:r>
    </w:p>
    <w:p w:rsidR="003C36E4" w:rsidRPr="00DE6BF6" w:rsidRDefault="003C36E4" w:rsidP="003C36E4">
      <w:pPr>
        <w:pStyle w:val="Akapitzlist"/>
        <w:rPr>
          <w:sz w:val="24"/>
          <w:szCs w:val="24"/>
        </w:rPr>
      </w:pPr>
      <w:r w:rsidRPr="00DE6BF6">
        <w:rPr>
          <w:sz w:val="24"/>
          <w:szCs w:val="24"/>
        </w:rPr>
        <w:t>- prawo do sprostowania (poprawiania) swoich danych (art. 16 RODO);</w:t>
      </w:r>
    </w:p>
    <w:p w:rsidR="003C36E4" w:rsidRPr="00DE6BF6" w:rsidRDefault="003C36E4" w:rsidP="003C36E4">
      <w:pPr>
        <w:pStyle w:val="Akapitzlist"/>
        <w:rPr>
          <w:sz w:val="24"/>
          <w:szCs w:val="24"/>
        </w:rPr>
      </w:pPr>
      <w:r w:rsidRPr="00DE6BF6">
        <w:rPr>
          <w:sz w:val="24"/>
          <w:szCs w:val="24"/>
        </w:rPr>
        <w:t>- prawo do usunięcia danych osobowych, w sytuacji, gdy p</w:t>
      </w:r>
      <w:r w:rsidR="00DE6BF6">
        <w:rPr>
          <w:sz w:val="24"/>
          <w:szCs w:val="24"/>
        </w:rPr>
        <w:t>rzetwarzanie danych nie nastę</w:t>
      </w:r>
      <w:r w:rsidRPr="00DE6BF6">
        <w:rPr>
          <w:sz w:val="24"/>
          <w:szCs w:val="24"/>
        </w:rPr>
        <w:t>puje w celu wywiązania się z obowiązku wynikającego z przepisu prawa lub w ramach sprawowania władzy publicznej (art. 17 RODO);</w:t>
      </w:r>
    </w:p>
    <w:p w:rsidR="003C36E4" w:rsidRPr="00DE6BF6" w:rsidRDefault="003C36E4" w:rsidP="003C36E4">
      <w:pPr>
        <w:pStyle w:val="Akapitzlist"/>
        <w:rPr>
          <w:sz w:val="24"/>
          <w:szCs w:val="24"/>
        </w:rPr>
      </w:pPr>
      <w:r w:rsidRPr="00DE6BF6">
        <w:rPr>
          <w:sz w:val="24"/>
          <w:szCs w:val="24"/>
        </w:rPr>
        <w:t>- prawo do ograniczenia przetwarzania danych (art. 18 RODO);</w:t>
      </w:r>
    </w:p>
    <w:p w:rsidR="003C36E4" w:rsidRPr="00DE6BF6" w:rsidRDefault="003C36E4" w:rsidP="003C36E4">
      <w:pPr>
        <w:pStyle w:val="Akapitzlist"/>
        <w:rPr>
          <w:sz w:val="24"/>
          <w:szCs w:val="24"/>
        </w:rPr>
      </w:pPr>
      <w:r w:rsidRPr="00DE6BF6">
        <w:rPr>
          <w:sz w:val="24"/>
          <w:szCs w:val="24"/>
        </w:rPr>
        <w:t xml:space="preserve">- prawo do </w:t>
      </w:r>
      <w:r w:rsidR="00DE6BF6" w:rsidRPr="00DE6BF6">
        <w:rPr>
          <w:sz w:val="24"/>
          <w:szCs w:val="24"/>
        </w:rPr>
        <w:t>przenoszenia danych (art. 20 RODO);</w:t>
      </w:r>
    </w:p>
    <w:p w:rsidR="00DE6BF6" w:rsidRPr="00DE6BF6" w:rsidRDefault="00DE6BF6" w:rsidP="003C36E4">
      <w:pPr>
        <w:pStyle w:val="Akapitzlist"/>
        <w:rPr>
          <w:sz w:val="24"/>
          <w:szCs w:val="24"/>
        </w:rPr>
      </w:pPr>
      <w:r w:rsidRPr="00DE6BF6">
        <w:rPr>
          <w:sz w:val="24"/>
          <w:szCs w:val="24"/>
        </w:rPr>
        <w:t>- prawo do wniesienia sprzeciwu wobec przetwarzania danych wyłącznie w przypadku przetwarzania na podstawie przesłanki z art. 6 ust. 1 lit. e-f RODO (art. 21 RODO);</w:t>
      </w:r>
    </w:p>
    <w:p w:rsidR="00DE6BF6" w:rsidRPr="00DE6BF6" w:rsidRDefault="00DE6BF6" w:rsidP="00DE6BF6">
      <w:pPr>
        <w:pStyle w:val="Akapitzlist"/>
        <w:rPr>
          <w:sz w:val="24"/>
          <w:szCs w:val="24"/>
        </w:rPr>
      </w:pPr>
      <w:r w:rsidRPr="00DE6BF6">
        <w:rPr>
          <w:sz w:val="24"/>
          <w:szCs w:val="24"/>
        </w:rPr>
        <w:t>- prawo do wniesienia skargi do Prezesa UODO (na adres Urzędu Ochrony Danych Osobowych, ul. Stawki 2, 00-193 Warszawa).</w:t>
      </w:r>
    </w:p>
    <w:p w:rsidR="00DE6BF6" w:rsidRPr="00DE6BF6" w:rsidRDefault="00DE6BF6" w:rsidP="00DE6BF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E6BF6">
        <w:rPr>
          <w:sz w:val="24"/>
          <w:szCs w:val="24"/>
        </w:rPr>
        <w:t>Gromadzone dane nie będą wykorzystywane do zautomatyzowanego podejmowania decyzji ani do profilowania, o których mowa w art. 22 ust. 1 i 4 RODO.</w:t>
      </w:r>
    </w:p>
    <w:p w:rsidR="00B24E7F" w:rsidRPr="00DE6BF6" w:rsidRDefault="00B24E7F">
      <w:pPr>
        <w:rPr>
          <w:sz w:val="24"/>
          <w:szCs w:val="24"/>
        </w:rPr>
      </w:pPr>
    </w:p>
    <w:sectPr w:rsidR="00B24E7F" w:rsidRPr="00DE6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04591"/>
    <w:multiLevelType w:val="hybridMultilevel"/>
    <w:tmpl w:val="E7D20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0A"/>
    <w:rsid w:val="00081A6F"/>
    <w:rsid w:val="003C36E4"/>
    <w:rsid w:val="00864C0A"/>
    <w:rsid w:val="00873E73"/>
    <w:rsid w:val="00B24E7F"/>
    <w:rsid w:val="00C21AF2"/>
    <w:rsid w:val="00DE6BF6"/>
    <w:rsid w:val="00FB16B2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F285"/>
  <w15:chartTrackingRefBased/>
  <w15:docId w15:val="{AB37E6B7-6750-49B6-A53D-2407E61B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user</cp:lastModifiedBy>
  <cp:revision>2</cp:revision>
  <dcterms:created xsi:type="dcterms:W3CDTF">2025-04-02T09:01:00Z</dcterms:created>
  <dcterms:modified xsi:type="dcterms:W3CDTF">2025-04-02T09:01:00Z</dcterms:modified>
</cp:coreProperties>
</file>